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6323" w14:textId="77777777" w:rsidR="00F00675" w:rsidRDefault="00AB5169" w:rsidP="00D6721B">
      <w:pPr>
        <w:spacing w:before="57"/>
        <w:ind w:left="142" w:right="96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Інформаційне застереження - ФОНД URTICA DZIECIOM – ТАБОРИ 2023 Р.</w:t>
      </w:r>
    </w:p>
    <w:p w14:paraId="644A2129" w14:textId="77777777" w:rsidR="00F00675" w:rsidRDefault="00F00675">
      <w:pPr>
        <w:rPr>
          <w:rFonts w:ascii="Verdana" w:eastAsia="Verdana" w:hAnsi="Verdana" w:cs="Verdana"/>
          <w:b/>
          <w:bCs/>
          <w:sz w:val="18"/>
          <w:szCs w:val="18"/>
        </w:rPr>
      </w:pPr>
    </w:p>
    <w:p w14:paraId="0AE70E05" w14:textId="77777777" w:rsidR="00F00675" w:rsidRDefault="00F00675">
      <w:pPr>
        <w:rPr>
          <w:rFonts w:ascii="Verdana" w:eastAsia="Verdana" w:hAnsi="Verdana" w:cs="Verdana"/>
          <w:b/>
          <w:bCs/>
          <w:sz w:val="18"/>
          <w:szCs w:val="18"/>
        </w:rPr>
      </w:pPr>
    </w:p>
    <w:p w14:paraId="5D118D69" w14:textId="77777777" w:rsidR="00F00675" w:rsidRDefault="00AB5169">
      <w:pPr>
        <w:pStyle w:val="Tekstpodstawowy"/>
        <w:spacing w:before="135" w:line="259" w:lineRule="auto"/>
        <w:ind w:left="116" w:right="114"/>
        <w:jc w:val="both"/>
      </w:pPr>
      <w:r>
        <w:t xml:space="preserve">З метою виконання зобов’язань, покладених на контролерів персональних даних Регламентом Європейського Парламенту </w:t>
      </w:r>
      <w:r w:rsidR="00D6721B">
        <w:t>і</w:t>
      </w:r>
      <w:r>
        <w:t xml:space="preserve"> Ради (ЄС) від 27 квітня 2016 р</w:t>
      </w:r>
      <w:r w:rsidR="00D6721B">
        <w:t>.</w:t>
      </w:r>
      <w:r>
        <w:t xml:space="preserve"> про захист фізичних осіб у зв'язку з опрацюванням персональних даних і про вільний рух таких даних, та про скасування Директиви 95/46/ЄС (Загальний регламент про захист даних, надалі – «ЗРЗД») – Фонд Urtica Dzieciom повідомляє, що:</w:t>
      </w:r>
    </w:p>
    <w:p w14:paraId="056AECCF" w14:textId="77777777" w:rsidR="00F00675" w:rsidRDefault="00D6721B">
      <w:pPr>
        <w:pStyle w:val="Tekstpodstawowy"/>
        <w:spacing w:before="159" w:line="259" w:lineRule="auto"/>
        <w:ind w:left="116" w:right="111"/>
        <w:jc w:val="both"/>
        <w:rPr>
          <w:rFonts w:cs="Verdana"/>
        </w:rPr>
      </w:pPr>
      <w:r>
        <w:t>В</w:t>
      </w:r>
      <w:r w:rsidR="00AB5169">
        <w:t xml:space="preserve"> разі опрацювання ваших персональних даних у зв’язку з організацією терапевтичн</w:t>
      </w:r>
      <w:r>
        <w:t>их</w:t>
      </w:r>
      <w:r w:rsidR="00AB5169">
        <w:t xml:space="preserve"> табор</w:t>
      </w:r>
      <w:r>
        <w:t>ів</w:t>
      </w:r>
      <w:r w:rsidR="00AB5169">
        <w:t xml:space="preserve"> Urtica Dzieciom Camp, їх</w:t>
      </w:r>
      <w:r w:rsidR="003637B7">
        <w:t>нім</w:t>
      </w:r>
      <w:r w:rsidR="00AB5169">
        <w:t xml:space="preserve"> Контролером є Фонд Urtica Dzieciom з місцезнаходженням у </w:t>
      </w:r>
      <w:r>
        <w:t>м.</w:t>
      </w:r>
      <w:r w:rsidR="005D319A">
        <w:rPr>
          <w:lang w:val="pl-PL"/>
        </w:rPr>
        <w:t> </w:t>
      </w:r>
      <w:r w:rsidR="00AB5169">
        <w:t>Вроцлав (54-613)</w:t>
      </w:r>
      <w:r>
        <w:t>,</w:t>
      </w:r>
      <w:r w:rsidR="00AB5169">
        <w:t xml:space="preserve"> вул. Кшем</w:t>
      </w:r>
      <w:r>
        <w:t>є</w:t>
      </w:r>
      <w:r w:rsidR="00AB5169">
        <w:t>н</w:t>
      </w:r>
      <w:r>
        <w:t>є</w:t>
      </w:r>
      <w:r w:rsidR="00AB5169">
        <w:t>цка, 120, зареєстрований в Реєстрі підприємців Районного суду для Вроцлава</w:t>
      </w:r>
      <w:r w:rsidR="006B5B6B">
        <w:t>-</w:t>
      </w:r>
      <w:r w:rsidR="00AB5169">
        <w:t>Фабричн</w:t>
      </w:r>
      <w:r w:rsidR="006B5B6B">
        <w:t>ої</w:t>
      </w:r>
      <w:r w:rsidR="00AB5169">
        <w:t>, VI Господарський відділ Державного судового реєстру за номером KRS: 0000693315, NIP: 8943113029, REGON: 368183691 (надалі: «Фонд»). Ви також можете зв’язатися з Ф</w:t>
      </w:r>
      <w:r w:rsidR="006B5B6B">
        <w:t>ондом</w:t>
      </w:r>
      <w:r w:rsidR="00AB5169">
        <w:t xml:space="preserve"> електронною поштою </w:t>
      </w:r>
      <w:hyperlink r:id="rId5">
        <w:r w:rsidR="00AB5169">
          <w:t>на адресу: biuro@urticadzieciom.pl.</w:t>
        </w:r>
      </w:hyperlink>
    </w:p>
    <w:p w14:paraId="720B77BF" w14:textId="77777777" w:rsidR="00F00675" w:rsidRDefault="00AB5169">
      <w:pPr>
        <w:pStyle w:val="Tekstpodstawowy"/>
        <w:spacing w:before="159"/>
        <w:ind w:left="116"/>
        <w:jc w:val="both"/>
      </w:pPr>
      <w:r>
        <w:t>Ми будемо опрацьовувати ваші персональні дані для однієї або кількох із наведених нижче цілей:</w:t>
      </w:r>
    </w:p>
    <w:p w14:paraId="3CFDBD38" w14:textId="77777777" w:rsidR="00F00675" w:rsidRDefault="00F00675">
      <w:pPr>
        <w:spacing w:before="7"/>
        <w:rPr>
          <w:rFonts w:ascii="Verdana" w:eastAsia="Verdana" w:hAnsi="Verdana" w:cs="Verdana"/>
          <w:sz w:val="14"/>
          <w:szCs w:val="14"/>
        </w:rPr>
      </w:pPr>
    </w:p>
    <w:p w14:paraId="6D50D74C" w14:textId="77777777" w:rsidR="00F00675" w:rsidRDefault="00AB5169">
      <w:pPr>
        <w:pStyle w:val="Akapitzlist"/>
        <w:numPr>
          <w:ilvl w:val="0"/>
          <w:numId w:val="1"/>
        </w:numPr>
        <w:tabs>
          <w:tab w:val="left" w:pos="837"/>
        </w:tabs>
        <w:spacing w:line="259" w:lineRule="auto"/>
        <w:ind w:right="11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</w:rPr>
        <w:t>для виконання юридичних зобов’язань Фонду – наприклад, зберігати документацію щодо ініціативи, реалізованої Фондом, зокрема для цілей звітності та бухгалтерського обліку (юридична підстава для опрацювання – ст</w:t>
      </w:r>
      <w:r w:rsidR="005C5CC5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 xml:space="preserve"> 6</w:t>
      </w:r>
      <w:r w:rsidR="005C5CC5">
        <w:rPr>
          <w:rFonts w:ascii="Verdana" w:hAnsi="Verdana"/>
          <w:sz w:val="18"/>
        </w:rPr>
        <w:t xml:space="preserve"> абз. </w:t>
      </w:r>
      <w:r>
        <w:rPr>
          <w:rFonts w:ascii="Verdana" w:hAnsi="Verdana"/>
          <w:sz w:val="18"/>
        </w:rPr>
        <w:t>1</w:t>
      </w:r>
      <w:r w:rsidR="005C5CC5">
        <w:rPr>
          <w:rFonts w:ascii="Verdana" w:hAnsi="Verdana"/>
          <w:sz w:val="18"/>
        </w:rPr>
        <w:t xml:space="preserve"> літ. </w:t>
      </w:r>
      <w:r>
        <w:rPr>
          <w:rFonts w:ascii="Verdana" w:hAnsi="Verdana"/>
          <w:sz w:val="18"/>
        </w:rPr>
        <w:t>c ЗРЗД);</w:t>
      </w:r>
    </w:p>
    <w:p w14:paraId="5160632A" w14:textId="77777777" w:rsidR="00F00675" w:rsidRDefault="00F00675">
      <w:pPr>
        <w:spacing w:before="3"/>
        <w:rPr>
          <w:rFonts w:ascii="Verdana" w:eastAsia="Verdana" w:hAnsi="Verdana" w:cs="Verdana"/>
          <w:sz w:val="19"/>
          <w:szCs w:val="19"/>
        </w:rPr>
      </w:pPr>
    </w:p>
    <w:p w14:paraId="79C9131A" w14:textId="77777777" w:rsidR="00F00675" w:rsidRDefault="00AB5169">
      <w:pPr>
        <w:pStyle w:val="Akapitzlist"/>
        <w:numPr>
          <w:ilvl w:val="0"/>
          <w:numId w:val="1"/>
        </w:numPr>
        <w:tabs>
          <w:tab w:val="left" w:pos="837"/>
        </w:tabs>
        <w:spacing w:line="259" w:lineRule="auto"/>
        <w:ind w:right="11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щоб виконати дії на ваш запит перед укладенням договору – наприклад, для реєстрації в таборі Urtica Dzieciom Camp (юридична підстава для опрацювання – ст</w:t>
      </w:r>
      <w:r w:rsidR="005C5CC5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6</w:t>
      </w:r>
      <w:r w:rsidR="005C5CC5">
        <w:rPr>
          <w:rFonts w:ascii="Verdana" w:hAnsi="Verdana"/>
          <w:sz w:val="18"/>
          <w:szCs w:val="18"/>
        </w:rPr>
        <w:t xml:space="preserve"> абз. </w:t>
      </w:r>
      <w:r>
        <w:rPr>
          <w:rFonts w:ascii="Verdana" w:hAnsi="Verdana"/>
          <w:sz w:val="18"/>
          <w:szCs w:val="18"/>
        </w:rPr>
        <w:t>1</w:t>
      </w:r>
      <w:r w:rsidR="005C5CC5">
        <w:rPr>
          <w:rFonts w:ascii="Verdana" w:hAnsi="Verdana"/>
          <w:sz w:val="18"/>
          <w:szCs w:val="18"/>
        </w:rPr>
        <w:t xml:space="preserve"> літ.</w:t>
      </w:r>
      <w:r w:rsidR="005D319A">
        <w:rPr>
          <w:rFonts w:ascii="Verdana" w:hAnsi="Verdana"/>
          <w:sz w:val="18"/>
          <w:szCs w:val="18"/>
          <w:lang w:val="pl-PL"/>
        </w:rPr>
        <w:t> </w:t>
      </w:r>
      <w:r>
        <w:rPr>
          <w:rFonts w:ascii="Verdana" w:hAnsi="Verdana"/>
          <w:sz w:val="18"/>
          <w:szCs w:val="18"/>
        </w:rPr>
        <w:t>b ЗРЗД);</w:t>
      </w:r>
    </w:p>
    <w:p w14:paraId="31EECC46" w14:textId="77777777" w:rsidR="00F00675" w:rsidRDefault="00F00675">
      <w:pPr>
        <w:spacing w:before="6"/>
        <w:rPr>
          <w:rFonts w:ascii="Verdana" w:eastAsia="Verdana" w:hAnsi="Verdana" w:cs="Verdana"/>
          <w:sz w:val="19"/>
          <w:szCs w:val="19"/>
        </w:rPr>
      </w:pPr>
    </w:p>
    <w:p w14:paraId="311F6EC6" w14:textId="77777777" w:rsidR="00F00675" w:rsidRDefault="00AB5169">
      <w:pPr>
        <w:pStyle w:val="Akapitzlist"/>
        <w:numPr>
          <w:ilvl w:val="0"/>
          <w:numId w:val="1"/>
        </w:numPr>
        <w:tabs>
          <w:tab w:val="left" w:pos="837"/>
        </w:tabs>
        <w:spacing w:line="259" w:lineRule="auto"/>
        <w:ind w:right="11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щоб відповісти на ваші запит</w:t>
      </w:r>
      <w:r w:rsidR="00987363">
        <w:rPr>
          <w:rFonts w:ascii="Verdana" w:hAnsi="Verdana"/>
          <w:sz w:val="18"/>
          <w:szCs w:val="18"/>
        </w:rPr>
        <w:t>ання</w:t>
      </w:r>
      <w:r>
        <w:rPr>
          <w:rFonts w:ascii="Verdana" w:hAnsi="Verdana"/>
          <w:sz w:val="18"/>
          <w:szCs w:val="18"/>
        </w:rPr>
        <w:t>, пов’язані з організацією табору Urtica Dzieciom Camp, зокрема надіслані через контактну форму, – підставою для опрацювання даних є обґрунтована законом мета контролера, що виражається в інформуванні вас на ваш запит про організацію вищезазначених заходів (ст</w:t>
      </w:r>
      <w:r w:rsidR="00EC610A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6</w:t>
      </w:r>
      <w:r w:rsidR="00EC610A">
        <w:rPr>
          <w:rFonts w:ascii="Verdana" w:hAnsi="Verdana"/>
          <w:sz w:val="18"/>
          <w:szCs w:val="18"/>
        </w:rPr>
        <w:t xml:space="preserve"> абз. </w:t>
      </w:r>
      <w:r>
        <w:rPr>
          <w:rFonts w:ascii="Verdana" w:hAnsi="Verdana"/>
          <w:sz w:val="18"/>
          <w:szCs w:val="18"/>
        </w:rPr>
        <w:t>1</w:t>
      </w:r>
      <w:r w:rsidR="00EC610A" w:rsidDel="00EC610A">
        <w:rPr>
          <w:rFonts w:ascii="Verdana" w:hAnsi="Verdana"/>
          <w:sz w:val="18"/>
          <w:szCs w:val="18"/>
        </w:rPr>
        <w:t xml:space="preserve"> </w:t>
      </w:r>
      <w:r w:rsidR="00EC610A">
        <w:rPr>
          <w:rFonts w:ascii="Verdana" w:hAnsi="Verdana"/>
          <w:sz w:val="18"/>
          <w:szCs w:val="18"/>
        </w:rPr>
        <w:t xml:space="preserve">літ. </w:t>
      </w:r>
      <w:r>
        <w:rPr>
          <w:rFonts w:ascii="Verdana" w:hAnsi="Verdana"/>
          <w:sz w:val="18"/>
          <w:szCs w:val="18"/>
        </w:rPr>
        <w:t>f ЗРЗД);</w:t>
      </w:r>
    </w:p>
    <w:p w14:paraId="1DE97780" w14:textId="77777777" w:rsidR="00F00675" w:rsidRDefault="00F00675">
      <w:pPr>
        <w:spacing w:before="6"/>
        <w:rPr>
          <w:rFonts w:ascii="Verdana" w:eastAsia="Verdana" w:hAnsi="Verdana" w:cs="Verdana"/>
          <w:sz w:val="19"/>
          <w:szCs w:val="19"/>
        </w:rPr>
      </w:pPr>
    </w:p>
    <w:p w14:paraId="209A2D9D" w14:textId="77777777" w:rsidR="00F00675" w:rsidRDefault="00AB5169">
      <w:pPr>
        <w:pStyle w:val="Akapitzlist"/>
        <w:numPr>
          <w:ilvl w:val="0"/>
          <w:numId w:val="1"/>
        </w:numPr>
        <w:tabs>
          <w:tab w:val="left" w:pos="837"/>
        </w:tabs>
        <w:spacing w:line="259" w:lineRule="auto"/>
        <w:ind w:right="11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</w:rPr>
        <w:t xml:space="preserve">для того, щоб Фонд переслідував свої законні інтереси, а саме: для інформування та просування своєї благодійної діяльності, наприклад, розповсюджуючи фотографії </w:t>
      </w:r>
      <w:r w:rsidR="000E37DE">
        <w:rPr>
          <w:rFonts w:ascii="Verdana" w:hAnsi="Verdana"/>
          <w:sz w:val="18"/>
        </w:rPr>
        <w:t>й</w:t>
      </w:r>
      <w:r>
        <w:rPr>
          <w:rFonts w:ascii="Verdana" w:hAnsi="Verdana"/>
          <w:sz w:val="18"/>
        </w:rPr>
        <w:t xml:space="preserve"> аудіовізуальні матеріали, зроблені під час терапевтичного табору, організованого Фондом, які можуть містити ваше зображення (юридична підстава для опрацювання – ст</w:t>
      </w:r>
      <w:r w:rsidR="000E37DE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 xml:space="preserve"> 6</w:t>
      </w:r>
      <w:r w:rsidR="000E37DE">
        <w:rPr>
          <w:rFonts w:ascii="Verdana" w:hAnsi="Verdana"/>
          <w:sz w:val="18"/>
        </w:rPr>
        <w:t xml:space="preserve"> абз. </w:t>
      </w:r>
      <w:r>
        <w:rPr>
          <w:rFonts w:ascii="Verdana" w:hAnsi="Verdana"/>
          <w:sz w:val="18"/>
        </w:rPr>
        <w:t>1</w:t>
      </w:r>
      <w:r w:rsidR="000E37DE">
        <w:rPr>
          <w:rFonts w:ascii="Verdana" w:hAnsi="Verdana"/>
          <w:sz w:val="18"/>
        </w:rPr>
        <w:t xml:space="preserve"> літ. </w:t>
      </w:r>
      <w:r>
        <w:rPr>
          <w:rFonts w:ascii="Verdana" w:hAnsi="Verdana"/>
          <w:sz w:val="18"/>
        </w:rPr>
        <w:t>f у зв’язку з п</w:t>
      </w:r>
      <w:r w:rsidR="000E37DE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 xml:space="preserve"> 47, останнім реченням преамбули ЗРЗД);</w:t>
      </w:r>
    </w:p>
    <w:p w14:paraId="55D497C8" w14:textId="77777777" w:rsidR="00F00675" w:rsidRDefault="00F00675">
      <w:pPr>
        <w:spacing w:before="6"/>
        <w:rPr>
          <w:rFonts w:ascii="Verdana" w:eastAsia="Verdana" w:hAnsi="Verdana" w:cs="Verdana"/>
          <w:sz w:val="19"/>
          <w:szCs w:val="19"/>
        </w:rPr>
      </w:pPr>
    </w:p>
    <w:p w14:paraId="57CFB2E4" w14:textId="77777777" w:rsidR="00F00675" w:rsidRDefault="00AB5169">
      <w:pPr>
        <w:pStyle w:val="Akapitzlist"/>
        <w:numPr>
          <w:ilvl w:val="0"/>
          <w:numId w:val="1"/>
        </w:numPr>
        <w:tabs>
          <w:tab w:val="left" w:pos="837"/>
        </w:tabs>
        <w:spacing w:line="259" w:lineRule="auto"/>
        <w:ind w:right="11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незважаючи на вищесказане, якщо для опрацювання ваших даних для однієї з цілей, перелічених у п</w:t>
      </w:r>
      <w:r w:rsidR="000E37DE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1, 2, 3 або 4 вище, ви дали Фонду свою добровільну згоду, підставою для опрацювання є ст</w:t>
      </w:r>
      <w:r w:rsidR="000E37DE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6</w:t>
      </w:r>
      <w:r w:rsidR="000E37DE">
        <w:rPr>
          <w:rFonts w:ascii="Verdana" w:hAnsi="Verdana"/>
          <w:sz w:val="18"/>
          <w:szCs w:val="18"/>
        </w:rPr>
        <w:t xml:space="preserve"> абз. </w:t>
      </w:r>
      <w:r>
        <w:rPr>
          <w:rFonts w:ascii="Verdana" w:hAnsi="Verdana"/>
          <w:sz w:val="18"/>
          <w:szCs w:val="18"/>
        </w:rPr>
        <w:t>1</w:t>
      </w:r>
      <w:r w:rsidR="000E37DE">
        <w:rPr>
          <w:rFonts w:ascii="Verdana" w:hAnsi="Verdana"/>
          <w:sz w:val="18"/>
          <w:szCs w:val="18"/>
        </w:rPr>
        <w:t xml:space="preserve"> літ. </w:t>
      </w:r>
      <w:r>
        <w:rPr>
          <w:rFonts w:ascii="Verdana" w:hAnsi="Verdana"/>
          <w:sz w:val="18"/>
          <w:szCs w:val="18"/>
        </w:rPr>
        <w:t>а ЗРЗД.</w:t>
      </w:r>
    </w:p>
    <w:p w14:paraId="560EA97F" w14:textId="77777777" w:rsidR="00F00675" w:rsidRDefault="00F00675">
      <w:pPr>
        <w:rPr>
          <w:rFonts w:ascii="Verdana" w:eastAsia="Verdana" w:hAnsi="Verdana" w:cs="Verdana"/>
          <w:sz w:val="18"/>
          <w:szCs w:val="18"/>
        </w:rPr>
      </w:pPr>
    </w:p>
    <w:p w14:paraId="0B8950B8" w14:textId="77777777" w:rsidR="00F00675" w:rsidRDefault="00F00675">
      <w:pPr>
        <w:spacing w:before="7"/>
        <w:rPr>
          <w:rFonts w:ascii="Verdana" w:eastAsia="Verdana" w:hAnsi="Verdana" w:cs="Verdana"/>
          <w:sz w:val="14"/>
          <w:szCs w:val="14"/>
        </w:rPr>
      </w:pPr>
    </w:p>
    <w:p w14:paraId="2DEA65AE" w14:textId="77777777" w:rsidR="00F00675" w:rsidRDefault="00AB5169">
      <w:pPr>
        <w:pStyle w:val="Tekstpodstawowy"/>
        <w:ind w:left="116"/>
        <w:jc w:val="both"/>
        <w:rPr>
          <w:rFonts w:cs="Verdana"/>
        </w:rPr>
      </w:pPr>
      <w:r>
        <w:t>Водночас повідомляємо, що у разі отримання ваших даних для цілей:</w:t>
      </w:r>
    </w:p>
    <w:p w14:paraId="144B9EF4" w14:textId="77777777" w:rsidR="00F00675" w:rsidRDefault="00F00675">
      <w:pPr>
        <w:spacing w:before="7"/>
        <w:rPr>
          <w:rFonts w:ascii="Verdana" w:eastAsia="Verdana" w:hAnsi="Verdana" w:cs="Verdana"/>
          <w:sz w:val="14"/>
          <w:szCs w:val="14"/>
        </w:rPr>
      </w:pPr>
    </w:p>
    <w:p w14:paraId="341DA8D8" w14:textId="77777777" w:rsidR="00F00675" w:rsidRDefault="00AB5169">
      <w:pPr>
        <w:pStyle w:val="Akapitzlist"/>
        <w:numPr>
          <w:ilvl w:val="0"/>
          <w:numId w:val="4"/>
        </w:numPr>
        <w:tabs>
          <w:tab w:val="left" w:pos="837"/>
        </w:tabs>
        <w:spacing w:line="261" w:lineRule="auto"/>
        <w:ind w:right="11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виконання законодавчого зобов’язання (наприклад, ведення бухгалтерського обліку) – надання даних є законодавчою вимогою;</w:t>
      </w:r>
    </w:p>
    <w:p w14:paraId="70E334C4" w14:textId="77777777" w:rsidR="00F00675" w:rsidRDefault="00F00675">
      <w:pPr>
        <w:spacing w:before="1"/>
        <w:rPr>
          <w:rFonts w:ascii="Verdana" w:eastAsia="Verdana" w:hAnsi="Verdana" w:cs="Verdana"/>
          <w:sz w:val="19"/>
          <w:szCs w:val="19"/>
        </w:rPr>
      </w:pPr>
    </w:p>
    <w:p w14:paraId="576C3C49" w14:textId="77777777" w:rsidR="00F00675" w:rsidRDefault="00AB5169">
      <w:pPr>
        <w:pStyle w:val="Akapitzlist"/>
        <w:numPr>
          <w:ilvl w:val="0"/>
          <w:numId w:val="4"/>
        </w:numPr>
        <w:tabs>
          <w:tab w:val="left" w:pos="837"/>
        </w:tabs>
        <w:spacing w:line="261" w:lineRule="auto"/>
        <w:ind w:right="11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відповіді на ваші запит</w:t>
      </w:r>
      <w:r w:rsidR="000A626B">
        <w:rPr>
          <w:rFonts w:ascii="Verdana" w:hAnsi="Verdana"/>
          <w:sz w:val="18"/>
          <w:szCs w:val="18"/>
        </w:rPr>
        <w:t>ання</w:t>
      </w:r>
      <w:r>
        <w:rPr>
          <w:rFonts w:ascii="Verdana" w:hAnsi="Verdana"/>
          <w:sz w:val="18"/>
          <w:szCs w:val="18"/>
        </w:rPr>
        <w:t xml:space="preserve"> – надання даних є добровільним, але необхідним для надання вам цієї відповіді;</w:t>
      </w:r>
    </w:p>
    <w:p w14:paraId="6E51AABD" w14:textId="77777777" w:rsidR="00F00675" w:rsidRDefault="00F00675">
      <w:pPr>
        <w:spacing w:before="3"/>
        <w:rPr>
          <w:rFonts w:ascii="Verdana" w:eastAsia="Verdana" w:hAnsi="Verdana" w:cs="Verdana"/>
          <w:sz w:val="19"/>
          <w:szCs w:val="19"/>
        </w:rPr>
      </w:pPr>
    </w:p>
    <w:p w14:paraId="4E0FF5EB" w14:textId="77777777" w:rsidR="00F00675" w:rsidRDefault="00AB5169">
      <w:pPr>
        <w:pStyle w:val="Akapitzlist"/>
        <w:numPr>
          <w:ilvl w:val="0"/>
          <w:numId w:val="4"/>
        </w:numPr>
        <w:tabs>
          <w:tab w:val="left" w:pos="837"/>
        </w:tabs>
        <w:spacing w:line="259" w:lineRule="auto"/>
        <w:ind w:right="11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інформування та </w:t>
      </w:r>
      <w:r w:rsidR="000A626B">
        <w:rPr>
          <w:rFonts w:ascii="Verdana" w:hAnsi="Verdana"/>
          <w:sz w:val="18"/>
        </w:rPr>
        <w:t xml:space="preserve">просування </w:t>
      </w:r>
      <w:r>
        <w:rPr>
          <w:rFonts w:ascii="Verdana" w:hAnsi="Verdana"/>
          <w:sz w:val="18"/>
          <w:szCs w:val="18"/>
        </w:rPr>
        <w:t>благодійної діяльності Фонду, наприклад, розповсюдж</w:t>
      </w:r>
      <w:r w:rsidR="00535EFB">
        <w:rPr>
          <w:rFonts w:ascii="Verdana" w:hAnsi="Verdana"/>
          <w:sz w:val="18"/>
          <w:szCs w:val="18"/>
        </w:rPr>
        <w:t>уючи</w:t>
      </w:r>
      <w:r>
        <w:rPr>
          <w:rFonts w:ascii="Verdana" w:hAnsi="Verdana"/>
          <w:sz w:val="18"/>
          <w:szCs w:val="18"/>
        </w:rPr>
        <w:t xml:space="preserve"> фотографі</w:t>
      </w:r>
      <w:r w:rsidR="00535EFB">
        <w:rPr>
          <w:rFonts w:ascii="Verdana" w:hAnsi="Verdana"/>
          <w:sz w:val="18"/>
          <w:szCs w:val="18"/>
        </w:rPr>
        <w:t>ї</w:t>
      </w:r>
      <w:r>
        <w:rPr>
          <w:rFonts w:ascii="Verdana" w:hAnsi="Verdana"/>
          <w:sz w:val="18"/>
          <w:szCs w:val="18"/>
        </w:rPr>
        <w:t xml:space="preserve"> </w:t>
      </w:r>
      <w:r w:rsidR="00535EFB">
        <w:rPr>
          <w:rFonts w:ascii="Verdana" w:hAnsi="Verdana"/>
          <w:sz w:val="18"/>
          <w:szCs w:val="18"/>
        </w:rPr>
        <w:t>й</w:t>
      </w:r>
      <w:r>
        <w:rPr>
          <w:rFonts w:ascii="Verdana" w:hAnsi="Verdana"/>
          <w:sz w:val="18"/>
          <w:szCs w:val="18"/>
        </w:rPr>
        <w:t xml:space="preserve"> аудіовізуальн</w:t>
      </w:r>
      <w:r w:rsidR="00535EFB">
        <w:rPr>
          <w:rFonts w:ascii="Verdana" w:hAnsi="Verdana"/>
          <w:sz w:val="18"/>
          <w:szCs w:val="18"/>
        </w:rPr>
        <w:t>і</w:t>
      </w:r>
      <w:r>
        <w:rPr>
          <w:rFonts w:ascii="Verdana" w:hAnsi="Verdana"/>
          <w:sz w:val="18"/>
          <w:szCs w:val="18"/>
        </w:rPr>
        <w:t xml:space="preserve"> матеріал</w:t>
      </w:r>
      <w:r w:rsidR="00535EFB">
        <w:rPr>
          <w:rFonts w:ascii="Verdana" w:hAnsi="Verdana"/>
          <w:sz w:val="18"/>
          <w:szCs w:val="18"/>
        </w:rPr>
        <w:t>и</w:t>
      </w:r>
      <w:r>
        <w:rPr>
          <w:rFonts w:ascii="Verdana" w:hAnsi="Verdana"/>
          <w:sz w:val="18"/>
          <w:szCs w:val="18"/>
        </w:rPr>
        <w:t>, зроблен</w:t>
      </w:r>
      <w:r w:rsidR="00535EFB">
        <w:rPr>
          <w:rFonts w:ascii="Verdana" w:hAnsi="Verdana"/>
          <w:sz w:val="18"/>
          <w:szCs w:val="18"/>
        </w:rPr>
        <w:t>і</w:t>
      </w:r>
      <w:r>
        <w:rPr>
          <w:rFonts w:ascii="Verdana" w:hAnsi="Verdana"/>
          <w:sz w:val="18"/>
          <w:szCs w:val="18"/>
        </w:rPr>
        <w:t xml:space="preserve"> під час заходу, організованого Фондом – ваша участь у </w:t>
      </w:r>
      <w:r w:rsidR="00535EFB">
        <w:rPr>
          <w:rFonts w:ascii="Verdana" w:hAnsi="Verdana"/>
          <w:sz w:val="18"/>
          <w:szCs w:val="18"/>
        </w:rPr>
        <w:t xml:space="preserve">них </w:t>
      </w:r>
      <w:r>
        <w:rPr>
          <w:rFonts w:ascii="Verdana" w:hAnsi="Verdana"/>
          <w:sz w:val="18"/>
          <w:szCs w:val="18"/>
        </w:rPr>
        <w:t xml:space="preserve">є добровільною, однак Фонд може записувати </w:t>
      </w:r>
      <w:r w:rsidR="00535EFB">
        <w:rPr>
          <w:rFonts w:ascii="Verdana" w:hAnsi="Verdana"/>
          <w:sz w:val="18"/>
          <w:szCs w:val="18"/>
        </w:rPr>
        <w:t>і</w:t>
      </w:r>
      <w:r>
        <w:rPr>
          <w:rFonts w:ascii="Verdana" w:hAnsi="Verdana"/>
          <w:sz w:val="18"/>
          <w:szCs w:val="18"/>
        </w:rPr>
        <w:t xml:space="preserve"> документувати їх</w:t>
      </w:r>
      <w:r w:rsidR="00D934C1">
        <w:rPr>
          <w:rFonts w:ascii="Verdana" w:hAnsi="Verdana"/>
          <w:sz w:val="18"/>
          <w:szCs w:val="18"/>
        </w:rPr>
        <w:t>ній</w:t>
      </w:r>
      <w:r>
        <w:rPr>
          <w:rFonts w:ascii="Verdana" w:hAnsi="Verdana"/>
          <w:sz w:val="18"/>
          <w:szCs w:val="18"/>
        </w:rPr>
        <w:t xml:space="preserve"> хід за допомогою пристрої</w:t>
      </w:r>
      <w:r w:rsidR="00535EFB">
        <w:rPr>
          <w:rFonts w:ascii="Verdana" w:hAnsi="Verdana"/>
          <w:sz w:val="18"/>
          <w:szCs w:val="18"/>
        </w:rPr>
        <w:t>в</w:t>
      </w:r>
      <w:r>
        <w:rPr>
          <w:rFonts w:ascii="Verdana" w:hAnsi="Verdana"/>
          <w:sz w:val="18"/>
          <w:szCs w:val="18"/>
        </w:rPr>
        <w:t xml:space="preserve"> для запису фото</w:t>
      </w:r>
      <w:r w:rsidR="00535EFB">
        <w:rPr>
          <w:rFonts w:ascii="Verdana" w:hAnsi="Verdana"/>
          <w:sz w:val="18"/>
          <w:szCs w:val="18"/>
        </w:rPr>
        <w:t>графій</w:t>
      </w:r>
      <w:r>
        <w:rPr>
          <w:rFonts w:ascii="Verdana" w:hAnsi="Verdana"/>
          <w:sz w:val="18"/>
          <w:szCs w:val="18"/>
        </w:rPr>
        <w:t>, відео та/або звуку.</w:t>
      </w:r>
    </w:p>
    <w:p w14:paraId="555A0984" w14:textId="77777777" w:rsidR="00F00675" w:rsidRPr="001A7651" w:rsidRDefault="00AB5169" w:rsidP="001A7651">
      <w:pPr>
        <w:pStyle w:val="Tekstpodstawowy"/>
        <w:spacing w:before="159" w:line="259" w:lineRule="auto"/>
        <w:ind w:left="116" w:right="112"/>
        <w:jc w:val="both"/>
      </w:pPr>
      <w:r>
        <w:t xml:space="preserve">Одержувачем ваших персональних даних може бути: Фонд </w:t>
      </w:r>
      <w:r w:rsidR="00D934C1">
        <w:t>і</w:t>
      </w:r>
      <w:r>
        <w:t xml:space="preserve"> організації, що входять до холдингу Pelion S.A., включно з їхніми</w:t>
      </w:r>
      <w:r w:rsidR="00D934C1" w:rsidRPr="005D319A">
        <w:t xml:space="preserve"> </w:t>
      </w:r>
      <w:r w:rsidR="00D934C1">
        <w:t>працівниками</w:t>
      </w:r>
      <w:r>
        <w:t xml:space="preserve">, </w:t>
      </w:r>
      <w:r w:rsidR="00D934C1">
        <w:t xml:space="preserve">співробітниками </w:t>
      </w:r>
      <w:r>
        <w:t xml:space="preserve">та радниками, а також організації, які співпрацюють із Фондом, зокрема ті, </w:t>
      </w:r>
      <w:r w:rsidR="001A7651">
        <w:t>що</w:t>
      </w:r>
      <w:r>
        <w:t xml:space="preserve"> разом з Фондом є співорганізаторами </w:t>
      </w:r>
      <w:r w:rsidR="001A7651">
        <w:lastRenderedPageBreak/>
        <w:t xml:space="preserve">таборів </w:t>
      </w:r>
      <w:r>
        <w:t>Urtica</w:t>
      </w:r>
      <w:r w:rsidR="001A7651">
        <w:t xml:space="preserve"> </w:t>
      </w:r>
      <w:r>
        <w:t xml:space="preserve">Dzieciom Camp – Асоціація Unicorn </w:t>
      </w:r>
      <w:r w:rsidR="001A7651">
        <w:t xml:space="preserve">з місцезнаходженням </w:t>
      </w:r>
      <w:r>
        <w:t xml:space="preserve">у </w:t>
      </w:r>
      <w:r w:rsidR="001A7651">
        <w:t xml:space="preserve">м. </w:t>
      </w:r>
      <w:r>
        <w:t>Крак</w:t>
      </w:r>
      <w:r w:rsidR="001A7651">
        <w:t>і</w:t>
      </w:r>
      <w:r>
        <w:t xml:space="preserve">в, </w:t>
      </w:r>
      <w:r w:rsidR="005D319A">
        <w:t>втім,</w:t>
      </w:r>
      <w:r>
        <w:t xml:space="preserve"> організації, </w:t>
      </w:r>
      <w:r w:rsidR="001A7651">
        <w:t>які</w:t>
      </w:r>
      <w:r>
        <w:t xml:space="preserve"> надають послуги Фонду (</w:t>
      </w:r>
      <w:r w:rsidR="005857F2">
        <w:t xml:space="preserve">і навіть </w:t>
      </w:r>
      <w:r>
        <w:t xml:space="preserve">бухгалтерські та ІТ). Одержувачами ваших даних, отриманих Фондом з метою надання доступу до них (наприклад, в </w:t>
      </w:r>
      <w:r w:rsidR="005857F2">
        <w:t>І</w:t>
      </w:r>
      <w:r>
        <w:t xml:space="preserve">нтернеті), зокрема вашого зображення, зафіксованого на фотографіях та аудіовізуальних матеріалах, записаних під час заходів, організованих Фондом, можуть бути усі користувачі певного носія (наприклад, користувачі </w:t>
      </w:r>
      <w:r w:rsidR="005857F2">
        <w:t>І</w:t>
      </w:r>
      <w:r>
        <w:t>нтернету).</w:t>
      </w:r>
    </w:p>
    <w:p w14:paraId="7A2C024A" w14:textId="77777777" w:rsidR="00F00675" w:rsidRDefault="00AB5169">
      <w:pPr>
        <w:pStyle w:val="Tekstpodstawowy"/>
        <w:spacing w:before="159"/>
        <w:ind w:left="116"/>
        <w:jc w:val="both"/>
        <w:rPr>
          <w:rFonts w:cs="Verdana"/>
        </w:rPr>
      </w:pPr>
      <w:r>
        <w:t>Ваші персональні дані зберігатимуться до моменту:</w:t>
      </w:r>
    </w:p>
    <w:p w14:paraId="0560BBF6" w14:textId="77777777" w:rsidR="00F00675" w:rsidRDefault="00F00675">
      <w:pPr>
        <w:spacing w:before="7"/>
        <w:rPr>
          <w:rFonts w:ascii="Verdana" w:eastAsia="Verdana" w:hAnsi="Verdana" w:cs="Verdana"/>
          <w:sz w:val="14"/>
          <w:szCs w:val="14"/>
        </w:rPr>
      </w:pPr>
    </w:p>
    <w:p w14:paraId="6B176F35" w14:textId="77777777" w:rsidR="00F00675" w:rsidRDefault="00AD6562">
      <w:pPr>
        <w:pStyle w:val="Akapitzlist"/>
        <w:numPr>
          <w:ilvl w:val="0"/>
          <w:numId w:val="3"/>
        </w:numPr>
        <w:tabs>
          <w:tab w:val="left" w:pos="837"/>
        </w:tabs>
        <w:spacing w:line="261" w:lineRule="auto"/>
        <w:ind w:right="1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закінчення </w:t>
      </w:r>
      <w:r w:rsidR="00AB5169">
        <w:rPr>
          <w:rFonts w:ascii="Verdana" w:hAnsi="Verdana"/>
          <w:sz w:val="18"/>
          <w:szCs w:val="18"/>
        </w:rPr>
        <w:t>виконання юридичного зобов'язання – у разі, якщо підставою для опрацювання ваших даних є ст</w:t>
      </w:r>
      <w:r>
        <w:rPr>
          <w:rFonts w:ascii="Verdana" w:hAnsi="Verdana"/>
          <w:sz w:val="18"/>
          <w:szCs w:val="18"/>
        </w:rPr>
        <w:t>.</w:t>
      </w:r>
      <w:r w:rsidR="00AB5169">
        <w:rPr>
          <w:rFonts w:ascii="Verdana" w:hAnsi="Verdana"/>
          <w:sz w:val="18"/>
          <w:szCs w:val="18"/>
        </w:rPr>
        <w:t xml:space="preserve"> 6</w:t>
      </w:r>
      <w:r>
        <w:rPr>
          <w:rFonts w:ascii="Verdana" w:hAnsi="Verdana"/>
          <w:sz w:val="18"/>
          <w:szCs w:val="18"/>
        </w:rPr>
        <w:t xml:space="preserve"> абз. </w:t>
      </w:r>
      <w:r w:rsidR="00AB5169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 літ. </w:t>
      </w:r>
      <w:r w:rsidR="00AB5169">
        <w:rPr>
          <w:rFonts w:ascii="Verdana" w:hAnsi="Verdana"/>
          <w:sz w:val="18"/>
          <w:szCs w:val="18"/>
        </w:rPr>
        <w:t>c ЗРЗД;</w:t>
      </w:r>
    </w:p>
    <w:p w14:paraId="7D122FD9" w14:textId="77777777" w:rsidR="00F00675" w:rsidRDefault="00F00675">
      <w:pPr>
        <w:spacing w:before="1"/>
        <w:rPr>
          <w:rFonts w:ascii="Verdana" w:eastAsia="Verdana" w:hAnsi="Verdana" w:cs="Verdana"/>
          <w:sz w:val="19"/>
          <w:szCs w:val="19"/>
        </w:rPr>
      </w:pPr>
    </w:p>
    <w:p w14:paraId="3DC291BE" w14:textId="77777777" w:rsidR="00F00675" w:rsidRDefault="00AB5169" w:rsidP="003637B7">
      <w:pPr>
        <w:pStyle w:val="Akapitzlist"/>
        <w:numPr>
          <w:ilvl w:val="0"/>
          <w:numId w:val="3"/>
        </w:numPr>
        <w:tabs>
          <w:tab w:val="left" w:pos="837"/>
        </w:tabs>
        <w:spacing w:line="261" w:lineRule="auto"/>
        <w:ind w:right="9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закінчення строку позовної давності для будь-яких вимог сторін, що випливають з укладеного та виконуваного договору – у разі, якщо підставою для опрацювання ваших даних є ст</w:t>
      </w:r>
      <w:r w:rsidR="00C47D8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6</w:t>
      </w:r>
      <w:r w:rsidR="00C47D80">
        <w:rPr>
          <w:rFonts w:ascii="Verdana" w:hAnsi="Verdana"/>
          <w:sz w:val="18"/>
          <w:szCs w:val="18"/>
        </w:rPr>
        <w:t xml:space="preserve"> абз. </w:t>
      </w:r>
      <w:r>
        <w:rPr>
          <w:rFonts w:ascii="Verdana" w:hAnsi="Verdana"/>
          <w:sz w:val="18"/>
          <w:szCs w:val="18"/>
        </w:rPr>
        <w:t>1</w:t>
      </w:r>
      <w:r w:rsidR="00C47D80">
        <w:rPr>
          <w:rFonts w:ascii="Verdana" w:hAnsi="Verdana"/>
          <w:sz w:val="18"/>
          <w:szCs w:val="18"/>
        </w:rPr>
        <w:t xml:space="preserve"> літ. </w:t>
      </w:r>
      <w:r>
        <w:rPr>
          <w:rFonts w:ascii="Verdana" w:hAnsi="Verdana"/>
          <w:sz w:val="18"/>
          <w:szCs w:val="18"/>
        </w:rPr>
        <w:t>b ЗРЗД;</w:t>
      </w:r>
    </w:p>
    <w:p w14:paraId="6C5DEDE1" w14:textId="77777777" w:rsidR="00F00675" w:rsidRDefault="00F00675" w:rsidP="003637B7">
      <w:pPr>
        <w:spacing w:before="4"/>
        <w:ind w:right="96"/>
        <w:rPr>
          <w:rFonts w:ascii="Verdana" w:eastAsia="Verdana" w:hAnsi="Verdana" w:cs="Verdana"/>
          <w:sz w:val="19"/>
          <w:szCs w:val="19"/>
        </w:rPr>
      </w:pPr>
    </w:p>
    <w:p w14:paraId="6A7BB1FE" w14:textId="77777777" w:rsidR="00F00675" w:rsidRPr="00C47D80" w:rsidRDefault="00AB5169" w:rsidP="005D319A">
      <w:pPr>
        <w:pStyle w:val="Akapitzlist"/>
        <w:numPr>
          <w:ilvl w:val="0"/>
          <w:numId w:val="3"/>
        </w:numPr>
        <w:tabs>
          <w:tab w:val="left" w:pos="837"/>
        </w:tabs>
        <w:ind w:right="96"/>
        <w:jc w:val="both"/>
        <w:rPr>
          <w:rFonts w:cs="Verdana"/>
        </w:rPr>
      </w:pPr>
      <w:r>
        <w:rPr>
          <w:rFonts w:ascii="Verdana" w:hAnsi="Verdana"/>
          <w:sz w:val="18"/>
          <w:szCs w:val="18"/>
        </w:rPr>
        <w:t>відкликання вашої згоди – у разі, якщо підставою для опрацювання є ст</w:t>
      </w:r>
      <w:r w:rsidR="00C47D8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6</w:t>
      </w:r>
      <w:r w:rsidR="00C47D80">
        <w:rPr>
          <w:rFonts w:ascii="Verdana" w:hAnsi="Verdana"/>
          <w:sz w:val="18"/>
          <w:szCs w:val="18"/>
        </w:rPr>
        <w:t xml:space="preserve"> </w:t>
      </w:r>
      <w:r w:rsidR="00C47D80">
        <w:t xml:space="preserve">абз. </w:t>
      </w:r>
      <w:r>
        <w:t>1</w:t>
      </w:r>
      <w:r w:rsidR="00C47D80">
        <w:t xml:space="preserve"> літ. </w:t>
      </w:r>
      <w:r>
        <w:t>а ЗРЗД;</w:t>
      </w:r>
    </w:p>
    <w:p w14:paraId="266854C9" w14:textId="77777777" w:rsidR="00F00675" w:rsidRDefault="00F00675" w:rsidP="005D319A">
      <w:pPr>
        <w:spacing w:before="11"/>
        <w:ind w:right="96"/>
        <w:jc w:val="both"/>
        <w:rPr>
          <w:rFonts w:ascii="Verdana" w:eastAsia="Verdana" w:hAnsi="Verdana" w:cs="Verdana"/>
          <w:sz w:val="20"/>
          <w:szCs w:val="20"/>
        </w:rPr>
      </w:pPr>
    </w:p>
    <w:p w14:paraId="0B8971FF" w14:textId="77777777" w:rsidR="00F00675" w:rsidRPr="00AB5169" w:rsidRDefault="00721624" w:rsidP="005D319A">
      <w:pPr>
        <w:pStyle w:val="Akapitzlist"/>
        <w:numPr>
          <w:ilvl w:val="0"/>
          <w:numId w:val="3"/>
        </w:numPr>
        <w:tabs>
          <w:tab w:val="left" w:pos="837"/>
        </w:tabs>
        <w:ind w:right="9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висловлення вашого заперечення – у разі, якщо підставою для опрацювання є</w:t>
      </w:r>
      <w:r w:rsidRPr="000668AF">
        <w:rPr>
          <w:rFonts w:ascii="Verdana" w:hAnsi="Verdana"/>
          <w:sz w:val="18"/>
          <w:szCs w:val="18"/>
        </w:rPr>
        <w:t xml:space="preserve"> </w:t>
      </w:r>
      <w:r>
        <w:rPr>
          <w:rFonts w:ascii="Verdana"/>
        </w:rPr>
        <w:t>обґрунтований</w:t>
      </w:r>
      <w:r>
        <w:rPr>
          <w:rFonts w:ascii="Verdana"/>
        </w:rPr>
        <w:t xml:space="preserve"> </w:t>
      </w:r>
      <w:r>
        <w:rPr>
          <w:rFonts w:ascii="Verdana"/>
        </w:rPr>
        <w:t>законом</w:t>
      </w:r>
      <w:r>
        <w:rPr>
          <w:rFonts w:ascii="Verdana"/>
        </w:rPr>
        <w:t xml:space="preserve"> </w:t>
      </w:r>
      <w:r>
        <w:rPr>
          <w:rFonts w:ascii="Verdana"/>
        </w:rPr>
        <w:t>інтерес</w:t>
      </w:r>
      <w:r>
        <w:rPr>
          <w:rFonts w:ascii="Verdana"/>
        </w:rPr>
        <w:t xml:space="preserve"> </w:t>
      </w:r>
      <w:r w:rsidRPr="000668AF">
        <w:rPr>
          <w:rFonts w:ascii="Verdana" w:hAnsi="Verdana"/>
          <w:sz w:val="18"/>
          <w:szCs w:val="18"/>
        </w:rPr>
        <w:t>контролера</w:t>
      </w:r>
      <w:r>
        <w:rPr>
          <w:rFonts w:ascii="Verdana" w:hAnsi="Verdana"/>
          <w:sz w:val="18"/>
          <w:szCs w:val="18"/>
        </w:rPr>
        <w:t xml:space="preserve"> (ст.</w:t>
      </w:r>
      <w:r w:rsidRPr="000668AF">
        <w:rPr>
          <w:rFonts w:ascii="Verdana" w:hAnsi="Verdana"/>
          <w:sz w:val="18"/>
          <w:szCs w:val="18"/>
        </w:rPr>
        <w:t xml:space="preserve"> 6</w:t>
      </w:r>
      <w:r>
        <w:rPr>
          <w:rFonts w:ascii="Verdana" w:hAnsi="Verdana"/>
          <w:sz w:val="18"/>
          <w:szCs w:val="18"/>
        </w:rPr>
        <w:t xml:space="preserve"> абз. </w:t>
      </w:r>
      <w:r w:rsidRPr="000668AF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 літ. </w:t>
      </w:r>
      <w:r w:rsidRPr="000668AF">
        <w:rPr>
          <w:rFonts w:ascii="Verdana" w:hAnsi="Verdana"/>
          <w:sz w:val="18"/>
          <w:szCs w:val="18"/>
        </w:rPr>
        <w:t xml:space="preserve">f </w:t>
      </w:r>
      <w:r>
        <w:t>ЗРЗД).</w:t>
      </w:r>
    </w:p>
    <w:p w14:paraId="32E70859" w14:textId="77777777" w:rsidR="00F00675" w:rsidRDefault="00F00675" w:rsidP="003637B7">
      <w:pPr>
        <w:spacing w:before="7"/>
        <w:ind w:right="96"/>
        <w:rPr>
          <w:rFonts w:ascii="Verdana" w:eastAsia="Verdana" w:hAnsi="Verdana" w:cs="Verdana"/>
          <w:sz w:val="14"/>
          <w:szCs w:val="14"/>
        </w:rPr>
      </w:pPr>
    </w:p>
    <w:p w14:paraId="64380776" w14:textId="77777777" w:rsidR="00F00675" w:rsidRDefault="00AB5169" w:rsidP="003637B7">
      <w:pPr>
        <w:pStyle w:val="Tekstpodstawowy"/>
        <w:spacing w:line="259" w:lineRule="auto"/>
        <w:ind w:left="116" w:right="96"/>
        <w:jc w:val="both"/>
        <w:rPr>
          <w:rFonts w:cs="Verdana"/>
        </w:rPr>
      </w:pPr>
      <w:r>
        <w:t>Також повідомляємо, що ви маєте право вимагати від Фонду доступу до ваших персональних даних, їх</w:t>
      </w:r>
      <w:r w:rsidR="003637B7">
        <w:t>нього</w:t>
      </w:r>
      <w:r>
        <w:t xml:space="preserve"> спростування, стирання чи обмеження опрацювання, а також право на мобільність цих даних. Окрім цього:</w:t>
      </w:r>
    </w:p>
    <w:p w14:paraId="54831E7F" w14:textId="77777777" w:rsidR="00F00675" w:rsidRDefault="00AB5169" w:rsidP="003637B7">
      <w:pPr>
        <w:pStyle w:val="Akapitzlist"/>
        <w:numPr>
          <w:ilvl w:val="0"/>
          <w:numId w:val="2"/>
        </w:numPr>
        <w:tabs>
          <w:tab w:val="left" w:pos="837"/>
        </w:tabs>
        <w:spacing w:before="159" w:line="259" w:lineRule="auto"/>
        <w:ind w:right="9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якщо підставою для опрацювання даних є ваша згода – ви маєте право відкликати її в будь-який час, що не вплине на законність опрацювання, яке здійснювалося до цього відкликання;</w:t>
      </w:r>
    </w:p>
    <w:p w14:paraId="4535C5CE" w14:textId="77777777" w:rsidR="00F00675" w:rsidRDefault="00F00675" w:rsidP="005D319A">
      <w:pPr>
        <w:spacing w:before="4"/>
        <w:ind w:right="96"/>
        <w:jc w:val="both"/>
        <w:rPr>
          <w:rFonts w:ascii="Verdana" w:eastAsia="Verdana" w:hAnsi="Verdana" w:cs="Verdana"/>
          <w:sz w:val="19"/>
          <w:szCs w:val="19"/>
        </w:rPr>
      </w:pPr>
    </w:p>
    <w:p w14:paraId="3AF2373E" w14:textId="77777777" w:rsidR="00F00675" w:rsidRPr="003637B7" w:rsidRDefault="00AB5169" w:rsidP="005D319A">
      <w:pPr>
        <w:pStyle w:val="Akapitzlist"/>
        <w:numPr>
          <w:ilvl w:val="0"/>
          <w:numId w:val="2"/>
        </w:numPr>
        <w:tabs>
          <w:tab w:val="left" w:pos="837"/>
        </w:tabs>
        <w:ind w:right="96"/>
        <w:jc w:val="both"/>
        <w:rPr>
          <w:rFonts w:cs="Verdana"/>
        </w:rPr>
      </w:pPr>
      <w:r>
        <w:rPr>
          <w:rFonts w:ascii="Verdana" w:hAnsi="Verdana"/>
          <w:sz w:val="18"/>
        </w:rPr>
        <w:t>у разі, якщо підставою для опрацювання є законний інтерес контролера</w:t>
      </w:r>
      <w:r w:rsidR="003637B7">
        <w:rPr>
          <w:rFonts w:ascii="Verdana" w:hAnsi="Verdana"/>
          <w:sz w:val="18"/>
        </w:rPr>
        <w:t xml:space="preserve"> </w:t>
      </w:r>
      <w:r>
        <w:t>– ви маєте право заперечити проти їх</w:t>
      </w:r>
      <w:r w:rsidR="003637B7">
        <w:t>нього</w:t>
      </w:r>
      <w:r>
        <w:t xml:space="preserve"> опрацювання.</w:t>
      </w:r>
    </w:p>
    <w:p w14:paraId="793E2355" w14:textId="77777777" w:rsidR="00F00675" w:rsidRDefault="00F00675" w:rsidP="005D319A">
      <w:pPr>
        <w:spacing w:before="7"/>
        <w:ind w:right="96"/>
        <w:jc w:val="both"/>
        <w:rPr>
          <w:rFonts w:ascii="Verdana" w:eastAsia="Verdana" w:hAnsi="Verdana" w:cs="Verdana"/>
          <w:sz w:val="14"/>
          <w:szCs w:val="14"/>
        </w:rPr>
      </w:pPr>
    </w:p>
    <w:p w14:paraId="5FDE5D9A" w14:textId="77777777" w:rsidR="00F00675" w:rsidRPr="003637B7" w:rsidRDefault="00AB5169" w:rsidP="003637B7">
      <w:pPr>
        <w:pStyle w:val="Tekstpodstawowy"/>
        <w:ind w:left="116" w:right="96"/>
        <w:jc w:val="both"/>
      </w:pPr>
      <w:r>
        <w:t>Ви маєте право подати скаргу до наглядового органу – Президе</w:t>
      </w:r>
      <w:r w:rsidR="003637B7">
        <w:t xml:space="preserve">нта </w:t>
      </w:r>
      <w:r w:rsidR="00B34C32">
        <w:t>у</w:t>
      </w:r>
      <w:r w:rsidR="003637B7">
        <w:t xml:space="preserve">правління з питань захисту </w:t>
      </w:r>
      <w:r>
        <w:t>персональних даних.</w:t>
      </w:r>
    </w:p>
    <w:p w14:paraId="70B9C22C" w14:textId="77777777" w:rsidR="00F00675" w:rsidRDefault="00F00675" w:rsidP="005D319A">
      <w:pPr>
        <w:spacing w:before="7"/>
        <w:ind w:right="96"/>
        <w:jc w:val="both"/>
        <w:rPr>
          <w:rFonts w:ascii="Verdana" w:eastAsia="Verdana" w:hAnsi="Verdana" w:cs="Verdana"/>
          <w:sz w:val="14"/>
          <w:szCs w:val="14"/>
        </w:rPr>
      </w:pPr>
    </w:p>
    <w:p w14:paraId="215AFB09" w14:textId="77777777" w:rsidR="00F00675" w:rsidRDefault="00AB5169" w:rsidP="003637B7">
      <w:pPr>
        <w:pStyle w:val="Tekstpodstawowy"/>
        <w:spacing w:line="259" w:lineRule="auto"/>
        <w:ind w:left="116" w:right="96"/>
        <w:jc w:val="both"/>
      </w:pPr>
      <w:r>
        <w:t>Інспектором із захисту даних є юридичний радник  Мац</w:t>
      </w:r>
      <w:r w:rsidR="00B34C32">
        <w:t>є</w:t>
      </w:r>
      <w:r>
        <w:t>й Скори, контактні дані:  юридичний радник  Мац</w:t>
      </w:r>
      <w:r w:rsidR="00B34C32">
        <w:t>є</w:t>
      </w:r>
      <w:r>
        <w:t xml:space="preserve">й Скори, </w:t>
      </w:r>
      <w:r w:rsidR="00B34C32">
        <w:t xml:space="preserve">вул. </w:t>
      </w:r>
      <w:r>
        <w:t>Ринек, 7, 50-</w:t>
      </w:r>
      <w:hyperlink r:id="rId6">
        <w:r>
          <w:t>106 Вроцлав, iod.fundacjaud@iurico.pl</w:t>
        </w:r>
      </w:hyperlink>
      <w:r>
        <w:t>, тел.: +48</w:t>
      </w:r>
      <w:r w:rsidR="00B34C32">
        <w:t> </w:t>
      </w:r>
      <w:r>
        <w:t>71</w:t>
      </w:r>
      <w:r w:rsidR="00B34C32">
        <w:t> </w:t>
      </w:r>
      <w:r>
        <w:t>344 56 59.</w:t>
      </w:r>
    </w:p>
    <w:p w14:paraId="3A5D5539" w14:textId="77777777" w:rsidR="00F00675" w:rsidRDefault="00B34C32" w:rsidP="003637B7">
      <w:pPr>
        <w:pStyle w:val="Tekstpodstawowy"/>
        <w:spacing w:before="159"/>
        <w:ind w:left="116" w:right="96"/>
        <w:jc w:val="both"/>
      </w:pPr>
      <w:r>
        <w:t>П</w:t>
      </w:r>
      <w:r w:rsidR="00AB5169">
        <w:t>ерсональні дані не підлягатимуть автоматичному</w:t>
      </w:r>
      <w:r>
        <w:t xml:space="preserve"> опрацюванню</w:t>
      </w:r>
      <w:r w:rsidR="00AB5169">
        <w:t>, зокрема профілюванню.</w:t>
      </w:r>
    </w:p>
    <w:p w14:paraId="299B3417" w14:textId="77777777" w:rsidR="00F00675" w:rsidRDefault="00F00675" w:rsidP="005D319A">
      <w:pPr>
        <w:ind w:right="96"/>
        <w:jc w:val="both"/>
        <w:rPr>
          <w:rFonts w:ascii="Verdana" w:eastAsia="Verdana" w:hAnsi="Verdana" w:cs="Verdana"/>
          <w:sz w:val="18"/>
          <w:szCs w:val="18"/>
        </w:rPr>
      </w:pPr>
    </w:p>
    <w:p w14:paraId="422A1BAA" w14:textId="77777777" w:rsidR="00F00675" w:rsidRDefault="00F00675" w:rsidP="003637B7">
      <w:pPr>
        <w:ind w:right="96"/>
        <w:rPr>
          <w:rFonts w:ascii="Verdana" w:eastAsia="Verdana" w:hAnsi="Verdana" w:cs="Verdana"/>
          <w:sz w:val="18"/>
          <w:szCs w:val="18"/>
        </w:rPr>
      </w:pPr>
    </w:p>
    <w:p w14:paraId="64742345" w14:textId="77777777" w:rsidR="00F00675" w:rsidRDefault="00F00675" w:rsidP="003637B7">
      <w:pPr>
        <w:ind w:right="96"/>
        <w:rPr>
          <w:rFonts w:ascii="Verdana" w:eastAsia="Verdana" w:hAnsi="Verdana" w:cs="Verdana"/>
          <w:sz w:val="18"/>
          <w:szCs w:val="18"/>
        </w:rPr>
      </w:pPr>
    </w:p>
    <w:p w14:paraId="5679F817" w14:textId="77777777" w:rsidR="00F00675" w:rsidRDefault="00F00675" w:rsidP="003637B7">
      <w:pPr>
        <w:spacing w:before="12"/>
        <w:ind w:right="96"/>
        <w:rPr>
          <w:rFonts w:ascii="Verdana" w:eastAsia="Verdana" w:hAnsi="Verdana" w:cs="Verdana"/>
          <w:sz w:val="25"/>
          <w:szCs w:val="25"/>
        </w:rPr>
      </w:pPr>
    </w:p>
    <w:p w14:paraId="202F6505" w14:textId="77777777" w:rsidR="00F00675" w:rsidRDefault="00AB5169" w:rsidP="003637B7">
      <w:pPr>
        <w:pStyle w:val="Tekstpodstawowy"/>
        <w:ind w:left="116" w:right="96"/>
        <w:jc w:val="both"/>
      </w:pPr>
      <w:r>
        <w:t>Заява особи, ознайомленої з інформаційним застереженням:</w:t>
      </w:r>
    </w:p>
    <w:p w14:paraId="5543426A" w14:textId="77777777" w:rsidR="00F00675" w:rsidRDefault="00F00675" w:rsidP="005D319A">
      <w:pPr>
        <w:ind w:right="96"/>
        <w:jc w:val="both"/>
        <w:rPr>
          <w:rFonts w:ascii="Verdana" w:eastAsia="Verdana" w:hAnsi="Verdana" w:cs="Verdana"/>
          <w:sz w:val="18"/>
          <w:szCs w:val="18"/>
        </w:rPr>
      </w:pPr>
    </w:p>
    <w:p w14:paraId="1057AEEF" w14:textId="77777777" w:rsidR="00F00675" w:rsidRDefault="00F00675" w:rsidP="005D319A">
      <w:pPr>
        <w:ind w:right="96"/>
        <w:jc w:val="both"/>
        <w:rPr>
          <w:rFonts w:ascii="Verdana" w:eastAsia="Verdana" w:hAnsi="Verdana" w:cs="Verdana"/>
          <w:sz w:val="18"/>
          <w:szCs w:val="18"/>
        </w:rPr>
      </w:pPr>
    </w:p>
    <w:p w14:paraId="0EDEB2CF" w14:textId="77777777" w:rsidR="00F00675" w:rsidRDefault="00AB5169" w:rsidP="003637B7">
      <w:pPr>
        <w:spacing w:before="135"/>
        <w:ind w:left="116" w:right="9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i/>
          <w:sz w:val="18"/>
        </w:rPr>
        <w:t xml:space="preserve">Цим заявляю, що </w:t>
      </w:r>
      <w:r w:rsidR="00B34C32">
        <w:rPr>
          <w:rFonts w:ascii="Verdana" w:hAnsi="Verdana"/>
          <w:i/>
          <w:sz w:val="18"/>
        </w:rPr>
        <w:t xml:space="preserve">я </w:t>
      </w:r>
      <w:r>
        <w:rPr>
          <w:rFonts w:ascii="Verdana" w:hAnsi="Verdana"/>
          <w:i/>
          <w:sz w:val="18"/>
        </w:rPr>
        <w:t>ознайомився(-лася) з вищезазначеним змістом інформаційного застереження</w:t>
      </w:r>
      <w:r w:rsidR="00B34C32">
        <w:rPr>
          <w:rFonts w:ascii="Verdana" w:hAnsi="Verdana"/>
          <w:i/>
          <w:sz w:val="18"/>
        </w:rPr>
        <w:t>.</w:t>
      </w:r>
    </w:p>
    <w:p w14:paraId="107E7A95" w14:textId="77777777" w:rsidR="00F00675" w:rsidRDefault="00F00675" w:rsidP="005D319A">
      <w:pPr>
        <w:jc w:val="both"/>
        <w:rPr>
          <w:rFonts w:ascii="Verdana" w:eastAsia="Verdana" w:hAnsi="Verdana" w:cs="Verdana"/>
          <w:i/>
          <w:sz w:val="18"/>
          <w:szCs w:val="18"/>
        </w:rPr>
      </w:pPr>
    </w:p>
    <w:p w14:paraId="5F314F43" w14:textId="77777777" w:rsidR="00F00675" w:rsidRDefault="00F00675">
      <w:pPr>
        <w:rPr>
          <w:rFonts w:ascii="Verdana" w:eastAsia="Verdana" w:hAnsi="Verdana" w:cs="Verdana"/>
          <w:i/>
          <w:sz w:val="18"/>
          <w:szCs w:val="18"/>
        </w:rPr>
      </w:pPr>
    </w:p>
    <w:p w14:paraId="01BAB2D5" w14:textId="77777777" w:rsidR="00F00675" w:rsidRDefault="00F00675">
      <w:pPr>
        <w:rPr>
          <w:rFonts w:ascii="Verdana" w:eastAsia="Verdana" w:hAnsi="Verdana" w:cs="Verdana"/>
          <w:i/>
          <w:sz w:val="18"/>
          <w:szCs w:val="18"/>
        </w:rPr>
      </w:pPr>
    </w:p>
    <w:p w14:paraId="726B41A9" w14:textId="77777777" w:rsidR="00F00675" w:rsidRDefault="00F00675">
      <w:pPr>
        <w:spacing w:before="9"/>
        <w:rPr>
          <w:rFonts w:ascii="Verdana" w:eastAsia="Verdana" w:hAnsi="Verdana" w:cs="Verdana"/>
          <w:i/>
          <w:sz w:val="25"/>
          <w:szCs w:val="25"/>
        </w:rPr>
      </w:pPr>
    </w:p>
    <w:p w14:paraId="17C2D7A7" w14:textId="77777777" w:rsidR="00F00675" w:rsidRPr="00AB5169" w:rsidRDefault="00AB5169">
      <w:pPr>
        <w:ind w:left="5817"/>
        <w:rPr>
          <w:rFonts w:ascii="Verdana" w:eastAsia="Verdana" w:hAnsi="Verdana" w:cs="Verdana"/>
          <w:sz w:val="18"/>
          <w:szCs w:val="18"/>
          <w:lang w:val="pl-PL"/>
        </w:rPr>
      </w:pPr>
      <w:r>
        <w:rPr>
          <w:rFonts w:ascii="Verdana" w:hAnsi="Verdana"/>
          <w:i/>
          <w:sz w:val="18"/>
          <w:szCs w:val="18"/>
        </w:rPr>
        <w:br/>
        <w:t>……………………………………………………………</w:t>
      </w:r>
    </w:p>
    <w:p w14:paraId="28D7D166" w14:textId="77777777" w:rsidR="00F00675" w:rsidRDefault="00F00675">
      <w:pPr>
        <w:spacing w:before="7"/>
        <w:rPr>
          <w:rFonts w:ascii="Verdana" w:eastAsia="Verdana" w:hAnsi="Verdana" w:cs="Verdana"/>
          <w:i/>
          <w:sz w:val="14"/>
          <w:szCs w:val="14"/>
        </w:rPr>
      </w:pPr>
    </w:p>
    <w:p w14:paraId="7A890494" w14:textId="77777777" w:rsidR="00F00675" w:rsidRDefault="00AB5169" w:rsidP="00EE6468">
      <w:pPr>
        <w:ind w:left="7088" w:right="101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i/>
          <w:sz w:val="18"/>
        </w:rPr>
        <w:t>дата</w:t>
      </w:r>
      <w:r>
        <w:rPr>
          <w:rFonts w:ascii="Verdana"/>
          <w:i/>
          <w:sz w:val="18"/>
        </w:rPr>
        <w:t xml:space="preserve"> </w:t>
      </w:r>
      <w:r>
        <w:rPr>
          <w:rFonts w:ascii="Verdana"/>
          <w:i/>
          <w:sz w:val="18"/>
        </w:rPr>
        <w:t>і</w:t>
      </w:r>
      <w:r>
        <w:rPr>
          <w:rFonts w:ascii="Verdana"/>
          <w:i/>
          <w:sz w:val="18"/>
        </w:rPr>
        <w:t xml:space="preserve"> </w:t>
      </w:r>
      <w:r>
        <w:rPr>
          <w:rFonts w:ascii="Verdana"/>
          <w:i/>
          <w:sz w:val="18"/>
        </w:rPr>
        <w:t>підпис</w:t>
      </w:r>
    </w:p>
    <w:sectPr w:rsidR="00F00675" w:rsidSect="00EE6468">
      <w:pgSz w:w="11910" w:h="16840"/>
      <w:pgMar w:top="1340" w:right="1300" w:bottom="156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1AA"/>
    <w:multiLevelType w:val="hybridMultilevel"/>
    <w:tmpl w:val="709A59EE"/>
    <w:lvl w:ilvl="0" w:tplc="655CE228">
      <w:start w:val="1"/>
      <w:numFmt w:val="decimal"/>
      <w:lvlText w:val="%1)"/>
      <w:lvlJc w:val="left"/>
      <w:pPr>
        <w:ind w:left="836" w:hanging="360"/>
        <w:jc w:val="left"/>
      </w:pPr>
      <w:rPr>
        <w:rFonts w:ascii="Verdana" w:eastAsia="Verdana" w:hAnsi="Verdana" w:hint="default"/>
        <w:sz w:val="18"/>
        <w:szCs w:val="18"/>
      </w:rPr>
    </w:lvl>
    <w:lvl w:ilvl="1" w:tplc="D37E286C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A6C1C86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9A423DF6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6C1AA8F4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1C7649FE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F202C92E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9B965312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3928268A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" w15:restartNumberingAfterBreak="0">
    <w:nsid w:val="34C51CB1"/>
    <w:multiLevelType w:val="hybridMultilevel"/>
    <w:tmpl w:val="DF401DF6"/>
    <w:lvl w:ilvl="0" w:tplc="DE5E461E">
      <w:start w:val="1"/>
      <w:numFmt w:val="decimal"/>
      <w:lvlText w:val="%1)"/>
      <w:lvlJc w:val="left"/>
      <w:pPr>
        <w:ind w:left="836" w:hanging="360"/>
        <w:jc w:val="left"/>
      </w:pPr>
      <w:rPr>
        <w:rFonts w:ascii="Verdana" w:eastAsia="Verdana" w:hAnsi="Verdana" w:hint="default"/>
        <w:sz w:val="18"/>
        <w:szCs w:val="18"/>
      </w:rPr>
    </w:lvl>
    <w:lvl w:ilvl="1" w:tplc="45F6428E">
      <w:start w:val="1"/>
      <w:numFmt w:val="bullet"/>
      <w:lvlText w:val="•"/>
      <w:lvlJc w:val="left"/>
      <w:pPr>
        <w:ind w:left="1020" w:hanging="360"/>
      </w:pPr>
      <w:rPr>
        <w:rFonts w:hint="default"/>
      </w:rPr>
    </w:lvl>
    <w:lvl w:ilvl="2" w:tplc="CC9ADAA0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A70E5170">
      <w:start w:val="1"/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C298FD22">
      <w:start w:val="1"/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B9604822">
      <w:start w:val="1"/>
      <w:numFmt w:val="bullet"/>
      <w:lvlText w:val="•"/>
      <w:lvlJc w:val="left"/>
      <w:pPr>
        <w:ind w:left="4702" w:hanging="360"/>
      </w:pPr>
      <w:rPr>
        <w:rFonts w:hint="default"/>
      </w:rPr>
    </w:lvl>
    <w:lvl w:ilvl="6" w:tplc="BE64783C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7" w:tplc="328442F4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086A1F32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2" w15:restartNumberingAfterBreak="0">
    <w:nsid w:val="45DA6E9E"/>
    <w:multiLevelType w:val="hybridMultilevel"/>
    <w:tmpl w:val="C3263DAE"/>
    <w:lvl w:ilvl="0" w:tplc="979A7570">
      <w:start w:val="1"/>
      <w:numFmt w:val="decimal"/>
      <w:lvlText w:val="%1)"/>
      <w:lvlJc w:val="left"/>
      <w:pPr>
        <w:ind w:left="836" w:hanging="360"/>
        <w:jc w:val="left"/>
      </w:pPr>
      <w:rPr>
        <w:rFonts w:ascii="Verdana" w:eastAsia="Verdana" w:hAnsi="Verdana" w:hint="default"/>
        <w:sz w:val="18"/>
        <w:szCs w:val="18"/>
      </w:rPr>
    </w:lvl>
    <w:lvl w:ilvl="1" w:tplc="DFF6997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C9A692DC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AB0C7C22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805A916E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B9A235D6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A02A20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29644C5C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D20CA424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3" w15:restartNumberingAfterBreak="0">
    <w:nsid w:val="4E05683C"/>
    <w:multiLevelType w:val="hybridMultilevel"/>
    <w:tmpl w:val="297E418E"/>
    <w:lvl w:ilvl="0" w:tplc="4096499E">
      <w:start w:val="1"/>
      <w:numFmt w:val="decimal"/>
      <w:lvlText w:val="%1)"/>
      <w:lvlJc w:val="left"/>
      <w:pPr>
        <w:ind w:left="836" w:hanging="360"/>
        <w:jc w:val="left"/>
      </w:pPr>
      <w:rPr>
        <w:rFonts w:ascii="Verdana" w:eastAsia="Verdana" w:hAnsi="Verdana" w:hint="default"/>
        <w:sz w:val="18"/>
        <w:szCs w:val="18"/>
      </w:rPr>
    </w:lvl>
    <w:lvl w:ilvl="1" w:tplc="933865F4">
      <w:start w:val="1"/>
      <w:numFmt w:val="bullet"/>
      <w:lvlText w:val="•"/>
      <w:lvlJc w:val="left"/>
      <w:pPr>
        <w:ind w:left="1020" w:hanging="360"/>
      </w:pPr>
      <w:rPr>
        <w:rFonts w:hint="default"/>
      </w:rPr>
    </w:lvl>
    <w:lvl w:ilvl="2" w:tplc="CCDA41D8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4AB8FAA8">
      <w:start w:val="1"/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C2561826">
      <w:start w:val="1"/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D862C8F2">
      <w:start w:val="1"/>
      <w:numFmt w:val="bullet"/>
      <w:lvlText w:val="•"/>
      <w:lvlJc w:val="left"/>
      <w:pPr>
        <w:ind w:left="4702" w:hanging="360"/>
      </w:pPr>
      <w:rPr>
        <w:rFonts w:hint="default"/>
      </w:rPr>
    </w:lvl>
    <w:lvl w:ilvl="6" w:tplc="63A045E0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7" w:tplc="FFF4F188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8C5E5856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</w:abstractNum>
  <w:num w:numId="1" w16cid:durableId="221795237">
    <w:abstractNumId w:val="2"/>
  </w:num>
  <w:num w:numId="2" w16cid:durableId="218323293">
    <w:abstractNumId w:val="3"/>
  </w:num>
  <w:num w:numId="3" w16cid:durableId="660625297">
    <w:abstractNumId w:val="1"/>
  </w:num>
  <w:num w:numId="4" w16cid:durableId="133715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75"/>
    <w:rsid w:val="000A626B"/>
    <w:rsid w:val="000E37DE"/>
    <w:rsid w:val="001A7651"/>
    <w:rsid w:val="003637B7"/>
    <w:rsid w:val="005223D6"/>
    <w:rsid w:val="00535EFB"/>
    <w:rsid w:val="005857F2"/>
    <w:rsid w:val="005C5CC5"/>
    <w:rsid w:val="005D319A"/>
    <w:rsid w:val="006B5B6B"/>
    <w:rsid w:val="00721624"/>
    <w:rsid w:val="00987363"/>
    <w:rsid w:val="00AB5169"/>
    <w:rsid w:val="00AD6562"/>
    <w:rsid w:val="00B34C32"/>
    <w:rsid w:val="00C47D80"/>
    <w:rsid w:val="00D6721B"/>
    <w:rsid w:val="00D92781"/>
    <w:rsid w:val="00D934C1"/>
    <w:rsid w:val="00EC610A"/>
    <w:rsid w:val="00EE6468"/>
    <w:rsid w:val="00F0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A343"/>
  <w15:docId w15:val="{DF050478-B6EB-45DF-9BBF-DF339BF5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rFonts w:ascii="Verdana" w:eastAsia="Verdana" w:hAnsi="Verdan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C61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10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223D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fundacjaud@iurico.pl" TargetMode="External"/><Relationship Id="rId5" Type="http://schemas.openxmlformats.org/officeDocument/2006/relationships/hyperlink" Target="mailto:biuro@urticadzieci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Nitkowski</dc:creator>
  <cp:lastModifiedBy>Grzegorz Wojtiuk</cp:lastModifiedBy>
  <cp:revision>2</cp:revision>
  <dcterms:created xsi:type="dcterms:W3CDTF">2023-07-25T12:19:00Z</dcterms:created>
  <dcterms:modified xsi:type="dcterms:W3CDTF">2023-07-25T12:19:00Z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2023-07-24T00:00:00Z</vt:filetime>
  </property>
</Properties>
</file>